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114FA0DC" w:rsidR="00533923" w:rsidRPr="0078543F" w:rsidRDefault="0078543F">
      <w:pPr>
        <w:spacing w:line="600" w:lineRule="exact"/>
        <w:rPr>
          <w:rFonts w:ascii="UD デジタル 教科書体 NK-B" w:eastAsia="UD デジタル 教科書体 NK-B"/>
          <w:sz w:val="32"/>
        </w:rPr>
      </w:pPr>
      <w:r w:rsidRPr="0078543F">
        <w:rPr>
          <w:rFonts w:ascii="UD デジタル 教科書体 NK-B" w:eastAsia="UD デジタル 教科書体 NK-B" w:hint="eastAsia"/>
          <w:sz w:val="32"/>
        </w:rPr>
        <w:t>提案しよう、言葉とわたしたち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77777777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175ABDDD" w:rsidR="00533923" w:rsidRDefault="0078543F">
      <w:pPr>
        <w:spacing w:line="600" w:lineRule="exact"/>
        <w:rPr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43204F10">
                <wp:simplePos x="0" y="0"/>
                <wp:positionH relativeFrom="column">
                  <wp:posOffset>-389890</wp:posOffset>
                </wp:positionH>
                <wp:positionV relativeFrom="paragraph">
                  <wp:posOffset>-15240</wp:posOffset>
                </wp:positionV>
                <wp:extent cx="393700" cy="5628005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562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0B2E1DA" w:rsidR="00533923" w:rsidRPr="00CF6ECA" w:rsidRDefault="0078543F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事実・感想・意見を区別して説得力のあるスピーチをしよう。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0.7pt;margin-top:-1.2pt;width:31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" fillcolor="white [3201]" strokeweight=".5pt">
                <v:textbox style="layout-flow:vertical-ideographic">
                  <w:txbxContent>
                    <w:p w14:paraId="0D706DF4" w14:textId="00B2E1DA" w:rsidR="00533923" w:rsidRPr="00CF6ECA" w:rsidRDefault="0078543F" w:rsidP="00CF6ECA">
                      <w:pPr>
                        <w:spacing w:line="340" w:lineRule="exact"/>
                        <w:ind w:firstLineChars="100" w:firstLine="280"/>
                        <w:rPr>
                          <w:rFonts w:hint="eastAsia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事実・感想・意見を区別して説得力のあるスピーチをしよう。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CE6F24" w14:textId="42D613A0" w:rsidR="0078543F" w:rsidRPr="00F7678D" w:rsidRDefault="008D136A" w:rsidP="0078543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〇　</w:t>
      </w:r>
      <w:r w:rsidR="0078543F">
        <w:rPr>
          <w:rFonts w:hint="eastAsia"/>
          <w:b/>
          <w:bCs/>
          <w:sz w:val="28"/>
        </w:rPr>
        <w:t>どういったスピーチだと聞きたくなるか、聞く人の立場になって考えてみよう</w:t>
      </w:r>
    </w:p>
    <w:p w14:paraId="058A7C57" w14:textId="77777777" w:rsidR="0078543F" w:rsidRDefault="0078543F" w:rsidP="0078543F">
      <w:pPr>
        <w:rPr>
          <w:rFonts w:ascii="HGMaruGothicMPRO" w:eastAsia="HGMaruGothicMPRO" w:hAnsi="HGMaruGothicMPRO"/>
          <w:sz w:val="36"/>
          <w:szCs w:val="21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2CD0DB4A" wp14:editId="3842F959">
                <wp:extent cx="1548489" cy="6472361"/>
                <wp:effectExtent l="0" t="0" r="13970" b="24130"/>
                <wp:docPr id="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489" cy="64723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D2F6E" w14:textId="77777777" w:rsidR="00B4302A" w:rsidRPr="00B4302A" w:rsidRDefault="0078543F" w:rsidP="0078543F">
                            <w:pPr>
                              <w:spacing w:line="640" w:lineRule="exact"/>
                              <w:rPr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B4302A">
                              <w:rPr>
                                <w:rFonts w:hint="eastAsia"/>
                                <w:color w:val="FF0000"/>
                                <w:sz w:val="32"/>
                                <w:szCs w:val="24"/>
                              </w:rPr>
                              <w:t>聞いている人を見る。大きな声でゆっくりと笑顔で話す。</w:t>
                            </w:r>
                          </w:p>
                          <w:p w14:paraId="621EDD6E" w14:textId="5521B1C1" w:rsidR="00B4302A" w:rsidRPr="00B4302A" w:rsidRDefault="0078543F" w:rsidP="0078543F">
                            <w:pPr>
                              <w:spacing w:line="640" w:lineRule="exact"/>
                              <w:rPr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B4302A">
                              <w:rPr>
                                <w:rFonts w:hint="eastAsia"/>
                                <w:color w:val="FF0000"/>
                                <w:sz w:val="32"/>
                                <w:szCs w:val="24"/>
                              </w:rPr>
                              <w:t>間の取り方</w:t>
                            </w:r>
                            <w:r w:rsidR="008D136A" w:rsidRPr="00B4302A">
                              <w:rPr>
                                <w:rFonts w:hint="eastAsia"/>
                                <w:color w:val="FF0000"/>
                                <w:sz w:val="32"/>
                                <w:szCs w:val="24"/>
                              </w:rPr>
                              <w:t>、話すスピードに抑揚をつける。</w:t>
                            </w:r>
                          </w:p>
                          <w:p w14:paraId="12268E53" w14:textId="675C7C71" w:rsidR="0078543F" w:rsidRDefault="008D136A" w:rsidP="0078543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 w:rsidRPr="00B4302A">
                              <w:rPr>
                                <w:rFonts w:hint="eastAsia"/>
                                <w:color w:val="FF0000"/>
                                <w:sz w:val="32"/>
                                <w:szCs w:val="24"/>
                              </w:rPr>
                              <w:t>ジェスチャーをつけて話す。イラストや映像を使い、資料を提示する。</w:t>
                            </w:r>
                            <w:r w:rsidR="0078543F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C2ECDC8" w14:textId="77777777" w:rsidR="0078543F" w:rsidRPr="00533923" w:rsidRDefault="0078543F" w:rsidP="0078543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A99645F" w14:textId="77777777" w:rsidR="0078543F" w:rsidRPr="00533923" w:rsidRDefault="0078543F" w:rsidP="0078543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6E223B6" w14:textId="75F87C7E" w:rsidR="0078543F" w:rsidRDefault="0078543F" w:rsidP="00785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D0DB4A" id="角丸四角形 5" o:spid="_x0000_s1027" style="width:121.95pt;height:5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" fillcolor="white [3201]" strokecolor="black [3200]" strokeweight="1pt">
                <v:stroke joinstyle="miter"/>
                <v:textbox style="layout-flow:vertical-ideographic">
                  <w:txbxContent>
                    <w:p w14:paraId="08AD2F6E" w14:textId="77777777" w:rsidR="00B4302A" w:rsidRPr="00B4302A" w:rsidRDefault="0078543F" w:rsidP="0078543F">
                      <w:pPr>
                        <w:spacing w:line="640" w:lineRule="exact"/>
                        <w:rPr>
                          <w:color w:val="FF0000"/>
                          <w:sz w:val="32"/>
                          <w:szCs w:val="24"/>
                        </w:rPr>
                      </w:pPr>
                      <w:r w:rsidRPr="00B4302A">
                        <w:rPr>
                          <w:rFonts w:hint="eastAsia"/>
                          <w:color w:val="FF0000"/>
                          <w:sz w:val="32"/>
                          <w:szCs w:val="24"/>
                        </w:rPr>
                        <w:t>聞いている人を見る。大きな声でゆっくりと笑顔で話す。</w:t>
                      </w:r>
                    </w:p>
                    <w:p w14:paraId="621EDD6E" w14:textId="5521B1C1" w:rsidR="00B4302A" w:rsidRPr="00B4302A" w:rsidRDefault="0078543F" w:rsidP="0078543F">
                      <w:pPr>
                        <w:spacing w:line="640" w:lineRule="exact"/>
                        <w:rPr>
                          <w:color w:val="FF0000"/>
                          <w:sz w:val="32"/>
                          <w:szCs w:val="24"/>
                        </w:rPr>
                      </w:pPr>
                      <w:r w:rsidRPr="00B4302A">
                        <w:rPr>
                          <w:rFonts w:hint="eastAsia"/>
                          <w:color w:val="FF0000"/>
                          <w:sz w:val="32"/>
                          <w:szCs w:val="24"/>
                        </w:rPr>
                        <w:t>間の取り方</w:t>
                      </w:r>
                      <w:r w:rsidR="008D136A" w:rsidRPr="00B4302A">
                        <w:rPr>
                          <w:rFonts w:hint="eastAsia"/>
                          <w:color w:val="FF0000"/>
                          <w:sz w:val="32"/>
                          <w:szCs w:val="24"/>
                        </w:rPr>
                        <w:t>、話すスピードに抑揚をつける。</w:t>
                      </w:r>
                    </w:p>
                    <w:p w14:paraId="12268E53" w14:textId="675C7C71" w:rsidR="0078543F" w:rsidRDefault="008D136A" w:rsidP="0078543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 w:rsidRPr="00B4302A">
                        <w:rPr>
                          <w:rFonts w:hint="eastAsia"/>
                          <w:color w:val="FF0000"/>
                          <w:sz w:val="32"/>
                          <w:szCs w:val="24"/>
                        </w:rPr>
                        <w:t>ジェスチャーをつけて話す。イラストや映像を使い、資料を提示する。</w:t>
                      </w:r>
                      <w:r w:rsidR="0078543F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C2ECDC8" w14:textId="77777777" w:rsidR="0078543F" w:rsidRPr="00533923" w:rsidRDefault="0078543F" w:rsidP="0078543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5A99645F" w14:textId="77777777" w:rsidR="0078543F" w:rsidRPr="00533923" w:rsidRDefault="0078543F" w:rsidP="0078543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56E223B6" w14:textId="75F87C7E" w:rsidR="0078543F" w:rsidRDefault="0078543F" w:rsidP="0078543F">
                      <w:pPr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740E10" w14:textId="5A457057" w:rsidR="0062397E" w:rsidRPr="00B4302A" w:rsidRDefault="008D136A" w:rsidP="00B4302A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〇　</w:t>
      </w:r>
      <w:r w:rsidRPr="008D136A">
        <w:rPr>
          <w:rFonts w:hint="eastAsia"/>
          <w:b/>
          <w:bCs/>
          <w:w w:val="57"/>
          <w:sz w:val="28"/>
          <w:eastAsianLayout w:id="-1663211520" w:vert="1" w:vertCompress="1"/>
        </w:rPr>
        <w:t>P</w:t>
      </w:r>
      <w:r w:rsidRPr="008D136A">
        <w:rPr>
          <w:b/>
          <w:bCs/>
          <w:w w:val="57"/>
          <w:sz w:val="28"/>
          <w:eastAsianLayout w:id="-1663211520" w:vert="1" w:vertCompress="1"/>
        </w:rPr>
        <w:t>214</w:t>
      </w:r>
      <w:r>
        <w:rPr>
          <w:rFonts w:hint="eastAsia"/>
          <w:b/>
          <w:bCs/>
          <w:sz w:val="28"/>
        </w:rPr>
        <w:t>を見て、スピーチ原稿の書き方を知る。</w:t>
      </w:r>
    </w:p>
    <w:p w14:paraId="05C779A4" w14:textId="77777777" w:rsidR="00B75731" w:rsidRDefault="00511987" w:rsidP="00B75731">
      <w:pPr>
        <w:rPr>
          <w:b/>
          <w:bCs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28AD5FC8" wp14:editId="40786F8E">
                <wp:extent cx="1952818" cy="5338445"/>
                <wp:effectExtent l="19050" t="19050" r="47625" b="3365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818" cy="53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65F95E6C" w:rsidR="0062397E" w:rsidRPr="009F0D72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単元</w:t>
                            </w: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計画</w:t>
                            </w:r>
                          </w:p>
                          <w:p w14:paraId="3FA697F1" w14:textId="7A1CFAA0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①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提案する内容を決める</w:t>
                            </w:r>
                          </w:p>
                          <w:p w14:paraId="4EDEE40D" w14:textId="48BE8A7F" w:rsidR="0062397E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②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情報を集める</w:t>
                            </w:r>
                          </w:p>
                          <w:p w14:paraId="5DAF4622" w14:textId="61317BE9" w:rsidR="00533923" w:rsidRPr="003365AA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③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情報を元に提案文を書く</w:t>
                            </w:r>
                          </w:p>
                          <w:p w14:paraId="73DC53A0" w14:textId="24A12AF5" w:rsidR="00533923" w:rsidRDefault="00533923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④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スピーチをする時に見せる資料を作る</w:t>
                            </w:r>
                          </w:p>
                          <w:p w14:paraId="3BA5545B" w14:textId="523B2698" w:rsidR="00511987" w:rsidRDefault="00511987" w:rsidP="00511987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⑤　</w:t>
                            </w:r>
                            <w:r w:rsidR="008D136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スピーチの練習をして、発表する。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D5FC8" id="Text Box 4" o:spid="_x0000_s1028" type="#_x0000_t202" style="width:153.75pt;height:4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" strokeweight="5pt">
                <v:stroke linestyle="thinThin"/>
                <v:textbox style="layout-flow:vertical-ideographic" inset="5.85pt,.7pt,5.85pt,.7pt">
                  <w:txbxContent>
                    <w:p w14:paraId="5857E986" w14:textId="65F95E6C" w:rsidR="0062397E" w:rsidRPr="009F0D72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単元</w:t>
                      </w: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計画</w:t>
                      </w:r>
                    </w:p>
                    <w:p w14:paraId="3FA697F1" w14:textId="7A1CFAA0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①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提案する内容を決める</w:t>
                      </w:r>
                    </w:p>
                    <w:p w14:paraId="4EDEE40D" w14:textId="48BE8A7F" w:rsidR="0062397E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②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情報を集める</w:t>
                      </w:r>
                    </w:p>
                    <w:p w14:paraId="5DAF4622" w14:textId="61317BE9" w:rsidR="00533923" w:rsidRPr="003365AA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③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情報を元に提案文を書く</w:t>
                      </w:r>
                    </w:p>
                    <w:p w14:paraId="73DC53A0" w14:textId="24A12AF5" w:rsidR="00533923" w:rsidRDefault="00533923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④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スピーチをする時に見せる資料を作る</w:t>
                      </w:r>
                    </w:p>
                    <w:p w14:paraId="3BA5545B" w14:textId="523B2698" w:rsidR="00511987" w:rsidRDefault="00511987" w:rsidP="00511987">
                      <w:pPr>
                        <w:spacing w:line="380" w:lineRule="exact"/>
                        <w:ind w:firstLineChars="100" w:firstLine="280"/>
                        <w:rPr>
                          <w:rFonts w:ascii="HGMaruGothicMPRO" w:eastAsia="HGMaruGothicMPRO" w:hAnsi="HGMaruGothicMPRO" w:hint="eastAsia"/>
                          <w:sz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⑤　</w:t>
                      </w:r>
                      <w:r w:rsidR="008D136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スピーチの練習をして、発表する。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B493E6" w14:textId="7F9EAFB4" w:rsidR="00F7678D" w:rsidRPr="00F7678D" w:rsidRDefault="00B104C6" w:rsidP="00B75731">
      <w:pPr>
        <w:spacing w:line="6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〇　提案する内容</w:t>
      </w:r>
    </w:p>
    <w:p w14:paraId="749FB988" w14:textId="1CBFD745" w:rsidR="001125B5" w:rsidRDefault="001125B5" w:rsidP="00F01E66">
      <w:pPr>
        <w:spacing w:line="0" w:lineRule="atLeast"/>
        <w:rPr>
          <w:rFonts w:ascii="HGMaruGothicMPRO" w:eastAsia="HGMaruGothicMPRO" w:hAnsi="HGMaruGothicMPRO"/>
          <w:sz w:val="36"/>
          <w:szCs w:val="21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06B244DE" wp14:editId="40DB6812">
                <wp:extent cx="756745" cy="6535420"/>
                <wp:effectExtent l="0" t="0" r="24765" b="17780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6535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9E47" w14:textId="6D221FF3" w:rsidR="001125B5" w:rsidRDefault="001125B5" w:rsidP="001125B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B244DE" id="_x0000_s1029" style="width:59.6pt;height:5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" fillcolor="white [3201]" strokecolor="black [3200]" strokeweight="1pt">
                <v:stroke joinstyle="miter"/>
                <v:textbox style="layout-flow:vertical-ideographic">
                  <w:txbxContent>
                    <w:p w14:paraId="1C379E47" w14:textId="6D221FF3" w:rsidR="001125B5" w:rsidRDefault="001125B5" w:rsidP="001125B5">
                      <w:pPr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895566" w14:textId="303CFE23" w:rsidR="001125B5" w:rsidRDefault="001125B5" w:rsidP="00F01E66">
      <w:pPr>
        <w:spacing w:line="0" w:lineRule="atLeas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6623BEC3" wp14:editId="413EE525">
                <wp:extent cx="1081461" cy="6535972"/>
                <wp:effectExtent l="0" t="0" r="23495" b="17780"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61" cy="6535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90EA" w14:textId="733A5BF2" w:rsidR="001125B5" w:rsidRDefault="002377B6" w:rsidP="001125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どうして提案しようと思ったか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23BEC3" id="_x0000_s1030" style="width:85.15pt;height:5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" fillcolor="white [3201]" strokecolor="black [3200]" strokeweight="1pt">
                <v:stroke joinstyle="miter"/>
                <v:textbox style="layout-flow:vertical-ideographic">
                  <w:txbxContent>
                    <w:p w14:paraId="762C90EA" w14:textId="733A5BF2" w:rsidR="001125B5" w:rsidRDefault="002377B6" w:rsidP="001125B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どうして提案しようと思ったか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377B6">
        <w:rPr>
          <w:rFonts w:hint="eastAsia"/>
          <w:noProof/>
          <w:sz w:val="28"/>
        </w:rPr>
        <mc:AlternateContent>
          <mc:Choice Requires="wps">
            <w:drawing>
              <wp:inline distT="0" distB="0" distL="0" distR="0" wp14:anchorId="2EEE5138" wp14:editId="4204D0EF">
                <wp:extent cx="1216411" cy="6535972"/>
                <wp:effectExtent l="0" t="0" r="22225" b="17780"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411" cy="6535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970B" w14:textId="27F52689" w:rsidR="002377B6" w:rsidRDefault="002377B6" w:rsidP="002377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現状・問題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EE5138" id="_x0000_s1031" style="width:95.8pt;height:5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" fillcolor="white [3201]" strokecolor="black [3200]" strokeweight="1pt">
                <v:stroke joinstyle="miter"/>
                <v:textbox style="layout-flow:vertical-ideographic">
                  <w:txbxContent>
                    <w:p w14:paraId="68A3970B" w14:textId="27F52689" w:rsidR="002377B6" w:rsidRDefault="002377B6" w:rsidP="002377B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現状・問題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125B5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9A41" w14:textId="77777777" w:rsidR="00313F4B" w:rsidRDefault="00313F4B">
      <w:r>
        <w:separator/>
      </w:r>
    </w:p>
  </w:endnote>
  <w:endnote w:type="continuationSeparator" w:id="0">
    <w:p w14:paraId="0A885511" w14:textId="77777777" w:rsidR="00313F4B" w:rsidRDefault="0031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A63B" w14:textId="77777777" w:rsidR="00313F4B" w:rsidRDefault="00313F4B">
      <w:r>
        <w:separator/>
      </w:r>
    </w:p>
  </w:footnote>
  <w:footnote w:type="continuationSeparator" w:id="0">
    <w:p w14:paraId="73227AE5" w14:textId="77777777" w:rsidR="00313F4B" w:rsidRDefault="0031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E0EB6"/>
    <w:rsid w:val="001125B5"/>
    <w:rsid w:val="001434C2"/>
    <w:rsid w:val="002377B6"/>
    <w:rsid w:val="00243BD0"/>
    <w:rsid w:val="00295DB6"/>
    <w:rsid w:val="00306DC2"/>
    <w:rsid w:val="00313F4B"/>
    <w:rsid w:val="003365AA"/>
    <w:rsid w:val="003A48D0"/>
    <w:rsid w:val="004548B1"/>
    <w:rsid w:val="00511987"/>
    <w:rsid w:val="00533923"/>
    <w:rsid w:val="00534DDF"/>
    <w:rsid w:val="00540224"/>
    <w:rsid w:val="005503BF"/>
    <w:rsid w:val="0056372C"/>
    <w:rsid w:val="005944C3"/>
    <w:rsid w:val="0062397E"/>
    <w:rsid w:val="006946C6"/>
    <w:rsid w:val="006F61CF"/>
    <w:rsid w:val="007650A7"/>
    <w:rsid w:val="007704D8"/>
    <w:rsid w:val="007844F2"/>
    <w:rsid w:val="0078543F"/>
    <w:rsid w:val="00857504"/>
    <w:rsid w:val="008D136A"/>
    <w:rsid w:val="00904042"/>
    <w:rsid w:val="00937CB8"/>
    <w:rsid w:val="00966766"/>
    <w:rsid w:val="009F0D72"/>
    <w:rsid w:val="00A40077"/>
    <w:rsid w:val="00A43FCE"/>
    <w:rsid w:val="00A817CD"/>
    <w:rsid w:val="00A94BAD"/>
    <w:rsid w:val="00B104C6"/>
    <w:rsid w:val="00B4302A"/>
    <w:rsid w:val="00B4430D"/>
    <w:rsid w:val="00B7372C"/>
    <w:rsid w:val="00B75731"/>
    <w:rsid w:val="00BD66BC"/>
    <w:rsid w:val="00BE46C2"/>
    <w:rsid w:val="00C86301"/>
    <w:rsid w:val="00CF6ECA"/>
    <w:rsid w:val="00D40CF8"/>
    <w:rsid w:val="00E52410"/>
    <w:rsid w:val="00EF24FD"/>
    <w:rsid w:val="00F01E66"/>
    <w:rsid w:val="00F7678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2021-12-28T09:26:00Z</dcterms:modified>
</cp:coreProperties>
</file>