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63A1" w14:textId="2238F279" w:rsidR="00D95DF0" w:rsidRDefault="00415426" w:rsidP="00076EAA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D95DF0">
        <w:rPr>
          <w:rFonts w:hint="eastAsia"/>
          <w:sz w:val="28"/>
        </w:rPr>
        <w:t>言葉の意味が分かること</w:t>
      </w:r>
      <w:r w:rsidR="001C3EFF">
        <w:rPr>
          <w:rFonts w:hint="eastAsia"/>
          <w:sz w:val="28"/>
        </w:rPr>
        <w:t>』</w:t>
      </w:r>
      <w:r w:rsidR="00076EAA">
        <w:rPr>
          <w:rFonts w:hint="eastAsia"/>
          <w:sz w:val="28"/>
        </w:rPr>
        <w:t xml:space="preserve">　　　</w:t>
      </w:r>
      <w:r w:rsidR="00D95DF0">
        <w:rPr>
          <w:rFonts w:hint="eastAsia"/>
          <w:sz w:val="28"/>
        </w:rPr>
        <w:t xml:space="preserve">　　　　　　　　　　　今井　むつみ　作</w:t>
      </w:r>
    </w:p>
    <w:p w14:paraId="4A62EDF0" w14:textId="6B0716E6" w:rsidR="00415426" w:rsidRDefault="00415426" w:rsidP="00D95DF0">
      <w:pPr>
        <w:spacing w:line="600" w:lineRule="exact"/>
        <w:ind w:firstLineChars="100" w:firstLine="280"/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CF4992">
        <w:rPr>
          <w:rFonts w:hint="eastAsia"/>
          <w:sz w:val="28"/>
        </w:rPr>
        <w:t>（　　）組（　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F71D4D5" w14:textId="7DD3ED24" w:rsidR="00415426" w:rsidRDefault="00D95DF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1EFE8F63">
                <wp:simplePos x="0" y="0"/>
                <wp:positionH relativeFrom="column">
                  <wp:posOffset>-174625</wp:posOffset>
                </wp:positionH>
                <wp:positionV relativeFrom="paragraph">
                  <wp:posOffset>-22280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193E7B99" w:rsidR="00EC763B" w:rsidRPr="000C2D27" w:rsidRDefault="00EC763B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BD54A8">
                              <w:rPr>
                                <w:rFonts w:hint="eastAsia"/>
                                <w:color w:val="FFFFFF" w:themeColor="background1"/>
                              </w:rPr>
                              <w:t>単元計画を立て、文章構成を確かめよう。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-1.7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">
                <v:textbox style="layout-flow:vertical-ideographic" inset="5.85pt,.7pt,5.85pt,.7pt">
                  <w:txbxContent>
                    <w:p w14:paraId="567CFFAB" w14:textId="193E7B99" w:rsidR="00EC763B" w:rsidRPr="000C2D27" w:rsidRDefault="00EC763B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Pr="00151ECB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  <w:r w:rsidRPr="00BD54A8">
                        <w:rPr>
                          <w:rFonts w:hint="eastAsia"/>
                          <w:color w:val="FFFFFF" w:themeColor="background1"/>
                        </w:rPr>
                        <w:t>単元計画を立て、文章構成を確かめよう。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46D809D4" w14:textId="0A70D573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単元計画</w:t>
      </w:r>
    </w:p>
    <w:p w14:paraId="25B95114" w14:textId="67BD0D79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①文章構成を確かめる</w:t>
      </w:r>
    </w:p>
    <w:p w14:paraId="65143FE4" w14:textId="638251A3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②「中」に書かれた内容を読み取る</w:t>
      </w:r>
    </w:p>
    <w:p w14:paraId="51A8F398" w14:textId="58675584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③</w:t>
      </w:r>
      <w:r w:rsidR="000F2854">
        <w:rPr>
          <w:rFonts w:hint="eastAsia"/>
          <w:sz w:val="28"/>
        </w:rPr>
        <w:t>要旨をまとめる</w:t>
      </w:r>
    </w:p>
    <w:p w14:paraId="277BCA3C" w14:textId="5034D4C0" w:rsidR="00D95DF0" w:rsidRDefault="00D95DF0" w:rsidP="009563A8">
      <w:pPr>
        <w:spacing w:line="460" w:lineRule="exact"/>
        <w:rPr>
          <w:sz w:val="28"/>
        </w:rPr>
      </w:pPr>
      <w:r>
        <w:rPr>
          <w:rFonts w:hint="eastAsia"/>
          <w:sz w:val="28"/>
        </w:rPr>
        <w:t>④</w:t>
      </w:r>
      <w:r w:rsidR="000F2854">
        <w:rPr>
          <w:rFonts w:hint="eastAsia"/>
          <w:sz w:val="28"/>
        </w:rPr>
        <w:t>要旨に対する自分の考えを書く</w:t>
      </w:r>
    </w:p>
    <w:p w14:paraId="4CFEDDBF" w14:textId="3819E555" w:rsidR="00A978BE" w:rsidRDefault="00D95DF0">
      <w:pPr>
        <w:rPr>
          <w:sz w:val="28"/>
        </w:rPr>
      </w:pPr>
      <w:r>
        <w:rPr>
          <w:rFonts w:hint="eastAsia"/>
          <w:sz w:val="28"/>
        </w:rPr>
        <w:t>意味調べをしよう</w:t>
      </w:r>
    </w:p>
    <w:tbl>
      <w:tblPr>
        <w:tblStyle w:val="a3"/>
        <w:tblpPr w:leftFromText="142" w:rightFromText="142" w:vertAnchor="text" w:tblpY="1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622"/>
      </w:tblGrid>
      <w:tr w:rsidR="009563A8" w14:paraId="231832BF" w14:textId="77777777" w:rsidTr="00EC763B">
        <w:trPr>
          <w:cantSplit/>
          <w:trHeight w:val="1834"/>
        </w:trPr>
        <w:tc>
          <w:tcPr>
            <w:tcW w:w="510" w:type="dxa"/>
            <w:textDirection w:val="tbRlV"/>
          </w:tcPr>
          <w:p w14:paraId="0FA6FE33" w14:textId="0C1AB030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6065C021" w14:textId="77777777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180AA3A6" w14:textId="77777777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6ED2DC1E" w14:textId="77777777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1472A161" w14:textId="788DB12C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0CA5B838" w14:textId="6D8083E3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622" w:type="dxa"/>
            <w:textDirection w:val="tbRlV"/>
          </w:tcPr>
          <w:p w14:paraId="4C98F5BD" w14:textId="66ADAB52" w:rsidR="009563A8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>言葉</w:t>
            </w:r>
          </w:p>
        </w:tc>
      </w:tr>
      <w:tr w:rsidR="009563A8" w14:paraId="4364C9D9" w14:textId="77777777" w:rsidTr="00EC763B">
        <w:trPr>
          <w:cantSplit/>
          <w:trHeight w:val="8483"/>
        </w:trPr>
        <w:tc>
          <w:tcPr>
            <w:tcW w:w="510" w:type="dxa"/>
            <w:textDirection w:val="tbRlV"/>
          </w:tcPr>
          <w:p w14:paraId="725F901E" w14:textId="4F5EE79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069E317E" w14:textId="7777777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54611BA5" w14:textId="7777777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0590F989" w14:textId="77777777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5728BAB8" w14:textId="376700A8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510" w:type="dxa"/>
            <w:textDirection w:val="tbRlV"/>
          </w:tcPr>
          <w:p w14:paraId="50900D5E" w14:textId="1CEFE13A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</w:p>
        </w:tc>
        <w:tc>
          <w:tcPr>
            <w:tcW w:w="622" w:type="dxa"/>
            <w:textDirection w:val="tbRlV"/>
          </w:tcPr>
          <w:p w14:paraId="415DB7E6" w14:textId="63E9F8A8" w:rsidR="009563A8" w:rsidRPr="000F2854" w:rsidRDefault="009563A8" w:rsidP="000F2854">
            <w:pPr>
              <w:spacing w:line="400" w:lineRule="exact"/>
              <w:ind w:left="113" w:right="113"/>
              <w:rPr>
                <w:sz w:val="28"/>
              </w:rPr>
            </w:pPr>
            <w:r w:rsidRPr="000F2854">
              <w:rPr>
                <w:rFonts w:hint="eastAsia"/>
                <w:sz w:val="28"/>
              </w:rPr>
              <w:t>意味</w:t>
            </w:r>
          </w:p>
        </w:tc>
      </w:tr>
    </w:tbl>
    <w:p w14:paraId="77D88F89" w14:textId="7BCAF149" w:rsidR="00B31530" w:rsidRDefault="009563A8" w:rsidP="000F2854">
      <w:pPr>
        <w:spacing w:line="460" w:lineRule="exact"/>
        <w:rPr>
          <w:sz w:val="28"/>
        </w:rPr>
      </w:pPr>
      <w:r>
        <w:rPr>
          <w:rFonts w:hint="eastAsia"/>
          <w:sz w:val="28"/>
        </w:rPr>
        <w:t>文章構成を確認しよう</w:t>
      </w:r>
    </w:p>
    <w:tbl>
      <w:tblPr>
        <w:tblStyle w:val="a3"/>
        <w:tblpPr w:leftFromText="142" w:rightFromText="142" w:tblpX="277" w:tblpYSpec="top"/>
        <w:tblW w:w="0" w:type="auto"/>
        <w:tblLook w:val="04A0" w:firstRow="1" w:lastRow="0" w:firstColumn="1" w:lastColumn="0" w:noHBand="0" w:noVBand="1"/>
      </w:tblPr>
      <w:tblGrid>
        <w:gridCol w:w="1341"/>
        <w:gridCol w:w="1342"/>
        <w:gridCol w:w="1341"/>
        <w:gridCol w:w="1342"/>
      </w:tblGrid>
      <w:tr w:rsidR="009563A8" w14:paraId="2AB9D84E" w14:textId="77777777" w:rsidTr="009563A8">
        <w:trPr>
          <w:cantSplit/>
          <w:trHeight w:val="558"/>
        </w:trPr>
        <w:tc>
          <w:tcPr>
            <w:tcW w:w="1341" w:type="dxa"/>
            <w:vAlign w:val="center"/>
          </w:tcPr>
          <w:p w14:paraId="5323BF24" w14:textId="35E4DA8F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終わり</w:t>
            </w:r>
          </w:p>
        </w:tc>
        <w:tc>
          <w:tcPr>
            <w:tcW w:w="1342" w:type="dxa"/>
            <w:vAlign w:val="center"/>
          </w:tcPr>
          <w:p w14:paraId="1D68A884" w14:textId="63E7C3A3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中②</w:t>
            </w:r>
          </w:p>
        </w:tc>
        <w:tc>
          <w:tcPr>
            <w:tcW w:w="1341" w:type="dxa"/>
            <w:vAlign w:val="center"/>
          </w:tcPr>
          <w:p w14:paraId="53158620" w14:textId="5489606E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中①</w:t>
            </w:r>
          </w:p>
        </w:tc>
        <w:tc>
          <w:tcPr>
            <w:tcW w:w="1342" w:type="dxa"/>
            <w:vAlign w:val="center"/>
          </w:tcPr>
          <w:p w14:paraId="7BC75FF9" w14:textId="43A74BA2" w:rsidR="009563A8" w:rsidRDefault="009563A8" w:rsidP="009563A8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初め</w:t>
            </w:r>
          </w:p>
        </w:tc>
      </w:tr>
      <w:tr w:rsidR="009563A8" w14:paraId="140490D7" w14:textId="77777777" w:rsidTr="009563A8">
        <w:trPr>
          <w:cantSplit/>
          <w:trHeight w:val="1409"/>
        </w:trPr>
        <w:tc>
          <w:tcPr>
            <w:tcW w:w="1341" w:type="dxa"/>
            <w:textDirection w:val="tbRlV"/>
            <w:vAlign w:val="bottom"/>
          </w:tcPr>
          <w:p w14:paraId="3AAC8E7C" w14:textId="31CDB28E" w:rsidR="00EC763B" w:rsidRPr="00BD54A8" w:rsidRDefault="00EC763B" w:rsidP="00EC763B">
            <w:pPr>
              <w:spacing w:line="460" w:lineRule="exact"/>
              <w:ind w:left="113" w:right="113"/>
              <w:jc w:val="left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⑪～⑫</w:t>
            </w:r>
          </w:p>
          <w:p w14:paraId="0A768627" w14:textId="40EF62C2" w:rsidR="009563A8" w:rsidRDefault="00EC763B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  <w:tc>
          <w:tcPr>
            <w:tcW w:w="1342" w:type="dxa"/>
            <w:textDirection w:val="tbRlV"/>
            <w:vAlign w:val="bottom"/>
          </w:tcPr>
          <w:p w14:paraId="05DDE58F" w14:textId="0EDA494B" w:rsidR="00EC763B" w:rsidRPr="00BD54A8" w:rsidRDefault="00EC763B" w:rsidP="00EC763B">
            <w:pPr>
              <w:spacing w:line="460" w:lineRule="exact"/>
              <w:ind w:left="113" w:right="113"/>
              <w:jc w:val="left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⑤～⑩</w:t>
            </w:r>
          </w:p>
          <w:p w14:paraId="00052D82" w14:textId="08E2F501" w:rsidR="009563A8" w:rsidRDefault="00EC763B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  <w:tc>
          <w:tcPr>
            <w:tcW w:w="1341" w:type="dxa"/>
            <w:textDirection w:val="tbRlV"/>
            <w:vAlign w:val="bottom"/>
          </w:tcPr>
          <w:p w14:paraId="7C63EB40" w14:textId="395D625A" w:rsidR="009563A8" w:rsidRPr="00BD54A8" w:rsidRDefault="009563A8" w:rsidP="009563A8">
            <w:pPr>
              <w:spacing w:line="460" w:lineRule="exact"/>
              <w:ind w:left="113" w:right="113"/>
              <w:jc w:val="left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③</w:t>
            </w:r>
            <w:r w:rsidR="00EC763B" w:rsidRPr="00BD54A8">
              <w:rPr>
                <w:rFonts w:hint="eastAsia"/>
                <w:color w:val="FFFFFF" w:themeColor="background1"/>
                <w:sz w:val="28"/>
              </w:rPr>
              <w:t>～④</w:t>
            </w:r>
          </w:p>
          <w:p w14:paraId="61AF9590" w14:textId="3F6C04E4" w:rsidR="009563A8" w:rsidRDefault="009563A8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  <w:tc>
          <w:tcPr>
            <w:tcW w:w="1342" w:type="dxa"/>
            <w:textDirection w:val="tbRlV"/>
            <w:vAlign w:val="bottom"/>
          </w:tcPr>
          <w:p w14:paraId="3D8C4FDB" w14:textId="77777777" w:rsidR="009563A8" w:rsidRPr="00BD54A8" w:rsidRDefault="009563A8" w:rsidP="009563A8">
            <w:pPr>
              <w:spacing w:line="460" w:lineRule="exact"/>
              <w:ind w:left="113" w:right="113"/>
              <w:jc w:val="left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①</w:t>
            </w:r>
          </w:p>
          <w:p w14:paraId="28099E24" w14:textId="3545459C" w:rsidR="009563A8" w:rsidRDefault="009563A8" w:rsidP="009563A8">
            <w:pPr>
              <w:spacing w:line="460" w:lineRule="exact"/>
              <w:ind w:left="113" w:right="113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段落</w:t>
            </w:r>
          </w:p>
        </w:tc>
      </w:tr>
      <w:tr w:rsidR="009563A8" w14:paraId="7EA3E9CC" w14:textId="77777777" w:rsidTr="009563A8">
        <w:trPr>
          <w:cantSplit/>
          <w:trHeight w:val="8077"/>
        </w:trPr>
        <w:tc>
          <w:tcPr>
            <w:tcW w:w="1341" w:type="dxa"/>
            <w:textDirection w:val="tbRlV"/>
          </w:tcPr>
          <w:p w14:paraId="0E353FB5" w14:textId="0EFB6D20" w:rsidR="009563A8" w:rsidRPr="00BD54A8" w:rsidRDefault="00EC763B" w:rsidP="009563A8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筆者の考え</w:t>
            </w:r>
          </w:p>
        </w:tc>
        <w:tc>
          <w:tcPr>
            <w:tcW w:w="1342" w:type="dxa"/>
            <w:textDirection w:val="tbRlV"/>
          </w:tcPr>
          <w:p w14:paraId="2BD9ADB0" w14:textId="1BB05D3E" w:rsidR="009563A8" w:rsidRPr="00BD54A8" w:rsidRDefault="00EC763B" w:rsidP="009563A8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世界の言葉のちがい</w:t>
            </w:r>
          </w:p>
        </w:tc>
        <w:tc>
          <w:tcPr>
            <w:tcW w:w="1341" w:type="dxa"/>
            <w:textDirection w:val="tbRlV"/>
          </w:tcPr>
          <w:p w14:paraId="58E915D9" w14:textId="78E1421E" w:rsidR="009563A8" w:rsidRPr="00BD54A8" w:rsidRDefault="00EC763B" w:rsidP="009563A8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言葉の意味に広がりがある</w:t>
            </w:r>
          </w:p>
        </w:tc>
        <w:tc>
          <w:tcPr>
            <w:tcW w:w="1342" w:type="dxa"/>
            <w:textDirection w:val="tbRlV"/>
          </w:tcPr>
          <w:p w14:paraId="46712BA3" w14:textId="4F2322E4" w:rsidR="009563A8" w:rsidRPr="00BD54A8" w:rsidRDefault="00EC763B" w:rsidP="009563A8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  <w:r w:rsidRPr="00BD54A8">
              <w:rPr>
                <w:rFonts w:hint="eastAsia"/>
                <w:color w:val="FFFFFF" w:themeColor="background1"/>
                <w:sz w:val="28"/>
              </w:rPr>
              <w:t>話題の提示・筆者の考え</w:t>
            </w:r>
          </w:p>
        </w:tc>
      </w:tr>
    </w:tbl>
    <w:p w14:paraId="2D5FD26B" w14:textId="77777777" w:rsidR="000F2854" w:rsidRPr="000F2854" w:rsidRDefault="000F2854" w:rsidP="009563A8">
      <w:pPr>
        <w:spacing w:line="20" w:lineRule="exact"/>
        <w:rPr>
          <w:sz w:val="28"/>
        </w:rPr>
      </w:pPr>
    </w:p>
    <w:sectPr w:rsidR="000F2854" w:rsidRPr="000F2854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BE38" w14:textId="77777777" w:rsidR="00EC763B" w:rsidRDefault="00EC763B" w:rsidP="001C4E9F">
      <w:r>
        <w:separator/>
      </w:r>
    </w:p>
  </w:endnote>
  <w:endnote w:type="continuationSeparator" w:id="0">
    <w:p w14:paraId="1B665696" w14:textId="77777777" w:rsidR="00EC763B" w:rsidRDefault="00EC763B" w:rsidP="001C4E9F">
      <w:r>
        <w:continuationSeparator/>
      </w:r>
    </w:p>
  </w:endnote>
  <w:endnote w:type="continuationNotice" w:id="1">
    <w:p w14:paraId="6A791B06" w14:textId="77777777" w:rsidR="00EC763B" w:rsidRDefault="00EC7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EC763B" w:rsidRDefault="00EC76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9AD0" w14:textId="77777777" w:rsidR="00EC763B" w:rsidRDefault="00EC763B" w:rsidP="001C4E9F">
      <w:r>
        <w:separator/>
      </w:r>
    </w:p>
  </w:footnote>
  <w:footnote w:type="continuationSeparator" w:id="0">
    <w:p w14:paraId="7BBC4F4A" w14:textId="77777777" w:rsidR="00EC763B" w:rsidRDefault="00EC763B" w:rsidP="001C4E9F">
      <w:r>
        <w:continuationSeparator/>
      </w:r>
    </w:p>
  </w:footnote>
  <w:footnote w:type="continuationNotice" w:id="1">
    <w:p w14:paraId="2128C531" w14:textId="77777777" w:rsidR="00EC763B" w:rsidRDefault="00EC7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EC763B" w:rsidRDefault="00EC76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EB3"/>
    <w:rsid w:val="000F2854"/>
    <w:rsid w:val="00126C04"/>
    <w:rsid w:val="00151ECB"/>
    <w:rsid w:val="001528E1"/>
    <w:rsid w:val="001C3EFF"/>
    <w:rsid w:val="001C4E9F"/>
    <w:rsid w:val="00202895"/>
    <w:rsid w:val="00224845"/>
    <w:rsid w:val="002D2A4C"/>
    <w:rsid w:val="003851B8"/>
    <w:rsid w:val="003F134E"/>
    <w:rsid w:val="00415426"/>
    <w:rsid w:val="004258E6"/>
    <w:rsid w:val="00427569"/>
    <w:rsid w:val="0045629A"/>
    <w:rsid w:val="00467843"/>
    <w:rsid w:val="004A63FF"/>
    <w:rsid w:val="004C1CF1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563A8"/>
    <w:rsid w:val="00A978BE"/>
    <w:rsid w:val="00AE67E6"/>
    <w:rsid w:val="00B31530"/>
    <w:rsid w:val="00BD54A8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D95DF0"/>
    <w:rsid w:val="00E313CB"/>
    <w:rsid w:val="00EC763B"/>
    <w:rsid w:val="00F00FC3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2021-05-04T23:57:00Z</dcterms:modified>
</cp:coreProperties>
</file>