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4ABA" w14:textId="41574D6A" w:rsidR="00E41C83" w:rsidRPr="00E41C83" w:rsidRDefault="00E41C83" w:rsidP="00E41C83">
      <w:pPr>
        <w:spacing w:line="900" w:lineRule="exact"/>
        <w:rPr>
          <w:b/>
          <w:bCs/>
          <w:sz w:val="40"/>
          <w:szCs w:val="32"/>
        </w:rPr>
      </w:pPr>
      <w:r w:rsidRPr="00E41C83">
        <w:rPr>
          <w:rFonts w:hint="eastAsia"/>
          <w:b/>
          <w:bCs/>
          <w:sz w:val="40"/>
          <w:szCs w:val="32"/>
        </w:rPr>
        <w:t>聞く時のポイント</w:t>
      </w:r>
    </w:p>
    <w:p w14:paraId="3DF1B795" w14:textId="299032C0" w:rsidR="00E41C83" w:rsidRPr="00AE151C" w:rsidRDefault="00E41C83" w:rsidP="00E41C83">
      <w:pPr>
        <w:spacing w:line="900" w:lineRule="exact"/>
        <w:rPr>
          <w:sz w:val="44"/>
          <w:szCs w:val="36"/>
        </w:rPr>
      </w:pPr>
      <w:r w:rsidRPr="00E41C83">
        <w:rPr>
          <w:rFonts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8F0B" wp14:editId="7B77D8C3">
                <wp:simplePos x="0" y="0"/>
                <wp:positionH relativeFrom="column">
                  <wp:posOffset>-486868</wp:posOffset>
                </wp:positionH>
                <wp:positionV relativeFrom="paragraph">
                  <wp:posOffset>323746</wp:posOffset>
                </wp:positionV>
                <wp:extent cx="406400" cy="1075690"/>
                <wp:effectExtent l="12700" t="9525" r="952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F69B" id="正方形/長方形 4" o:spid="_x0000_s1026" style="position:absolute;left:0;text-align:left;margin-left:-38.35pt;margin-top:25.5pt;width:32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" strokeweight="1.5pt">
                <v:textbox inset="5.85pt,.7pt,5.85pt,.7pt"/>
              </v:rect>
            </w:pict>
          </mc:Fallback>
        </mc:AlternateContent>
      </w:r>
      <w:r w:rsidRPr="00E41C83">
        <w:rPr>
          <w:rFonts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496CD" wp14:editId="54DEB135">
                <wp:simplePos x="0" y="0"/>
                <wp:positionH relativeFrom="column">
                  <wp:posOffset>-1081686</wp:posOffset>
                </wp:positionH>
                <wp:positionV relativeFrom="paragraph">
                  <wp:posOffset>323746</wp:posOffset>
                </wp:positionV>
                <wp:extent cx="467360" cy="1075690"/>
                <wp:effectExtent l="23495" t="9525" r="23495" b="10160"/>
                <wp:wrapNone/>
                <wp:docPr id="3" name="二等辺三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7360" cy="10756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035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-85.15pt;margin-top:25.5pt;width:36.8pt;height:84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" strokeweight="1.5pt">
                <v:textbox inset="5.85pt,.7pt,5.85pt,.7pt"/>
              </v:shape>
            </w:pict>
          </mc:Fallback>
        </mc:AlternateContent>
      </w:r>
      <w:r w:rsidRPr="00E41C83">
        <w:rPr>
          <w:rFonts w:hint="eastAsia"/>
          <w:sz w:val="40"/>
          <w:szCs w:val="32"/>
        </w:rPr>
        <w:t xml:space="preserve">　　　　　　　</w:t>
      </w:r>
      <w:r w:rsidRPr="00AE151C">
        <w:rPr>
          <w:rFonts w:hint="eastAsia"/>
          <w:sz w:val="44"/>
          <w:szCs w:val="36"/>
        </w:rPr>
        <w:t>キーワード…何度も出てきたり「　」で強調されている言葉</w:t>
      </w:r>
    </w:p>
    <w:p w14:paraId="7D1CAC30" w14:textId="77777777" w:rsidR="00E41C83" w:rsidRPr="00AE151C" w:rsidRDefault="00E41C83" w:rsidP="00AE151C">
      <w:pPr>
        <w:spacing w:line="900" w:lineRule="exact"/>
        <w:ind w:firstLineChars="600" w:firstLine="2640"/>
        <w:rPr>
          <w:sz w:val="44"/>
          <w:szCs w:val="36"/>
        </w:rPr>
      </w:pPr>
      <w:r w:rsidRPr="00AE151C">
        <w:rPr>
          <w:rFonts w:hint="eastAsia"/>
          <w:sz w:val="44"/>
          <w:szCs w:val="36"/>
        </w:rPr>
        <w:t>逆接のつなぎ言葉…しかし、だが、けれども、逆に、でも　など</w:t>
      </w:r>
    </w:p>
    <w:p w14:paraId="50069E34" w14:textId="77777777" w:rsidR="00E41C83" w:rsidRPr="00AE151C" w:rsidRDefault="00E41C83" w:rsidP="00AE151C">
      <w:pPr>
        <w:spacing w:line="900" w:lineRule="exact"/>
        <w:ind w:firstLineChars="600" w:firstLine="2640"/>
        <w:rPr>
          <w:sz w:val="44"/>
          <w:szCs w:val="36"/>
        </w:rPr>
      </w:pPr>
      <w:r w:rsidRPr="00AE151C">
        <w:rPr>
          <w:rFonts w:hint="eastAsia"/>
          <w:sz w:val="44"/>
          <w:szCs w:val="36"/>
        </w:rPr>
        <w:t>まとめのつなぎ言葉…つまり、このように、よって　など</w:t>
      </w:r>
    </w:p>
    <w:p w14:paraId="28F018F8" w14:textId="1BF7C9D1" w:rsidR="00E41C83" w:rsidRPr="00AE151C" w:rsidRDefault="00E41C83" w:rsidP="00E41C83">
      <w:pPr>
        <w:spacing w:line="900" w:lineRule="exact"/>
        <w:rPr>
          <w:sz w:val="44"/>
          <w:szCs w:val="36"/>
        </w:rPr>
      </w:pPr>
      <w:r w:rsidRPr="00AE151C">
        <w:rPr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A0F6A" wp14:editId="0E8738A8">
                <wp:simplePos x="0" y="0"/>
                <wp:positionH relativeFrom="column">
                  <wp:posOffset>57785</wp:posOffset>
                </wp:positionH>
                <wp:positionV relativeFrom="paragraph">
                  <wp:posOffset>320867</wp:posOffset>
                </wp:positionV>
                <wp:extent cx="434975" cy="1135380"/>
                <wp:effectExtent l="18415" t="16510" r="13335" b="1968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1135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311E3" id="楕円 2" o:spid="_x0000_s1026" style="position:absolute;left:0;text-align:left;margin-left:4.55pt;margin-top:25.25pt;width:34.25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" strokeweight="2pt">
                <v:textbox inset="5.85pt,.7pt,5.85pt,.7pt"/>
              </v:oval>
            </w:pict>
          </mc:Fallback>
        </mc:AlternateContent>
      </w:r>
      <w:r w:rsidRPr="00AE151C">
        <w:rPr>
          <w:rFonts w:hint="eastAsia"/>
          <w:sz w:val="144"/>
          <w:szCs w:val="72"/>
        </w:rPr>
        <w:t>（）</w:t>
      </w:r>
      <w:r w:rsidRPr="00AE151C">
        <w:rPr>
          <w:rFonts w:hint="eastAsia"/>
          <w:sz w:val="44"/>
          <w:szCs w:val="36"/>
        </w:rPr>
        <w:t>その他のつなぎ言葉…そして、また、</w:t>
      </w:r>
    </w:p>
    <w:p w14:paraId="1DFAA109" w14:textId="0C061725" w:rsidR="00E41C83" w:rsidRPr="00AE151C" w:rsidRDefault="00E41C83" w:rsidP="00E41C83">
      <w:pPr>
        <w:spacing w:line="900" w:lineRule="exact"/>
        <w:ind w:firstLineChars="400" w:firstLine="2240"/>
        <w:rPr>
          <w:sz w:val="44"/>
          <w:szCs w:val="36"/>
        </w:rPr>
      </w:pPr>
      <w:r w:rsidRPr="00AE151C">
        <w:rPr>
          <w:rFonts w:hint="eastAsia"/>
          <w:sz w:val="56"/>
          <w:szCs w:val="48"/>
        </w:rPr>
        <w:t xml:space="preserve"> </w:t>
      </w:r>
      <w:r w:rsidRPr="00AE151C">
        <w:rPr>
          <w:rFonts w:hint="eastAsia"/>
          <w:sz w:val="44"/>
          <w:szCs w:val="36"/>
        </w:rPr>
        <w:t>否定表現…～ない・不可能　など　※その後が重要</w:t>
      </w:r>
    </w:p>
    <w:p w14:paraId="33009FED" w14:textId="2CB2738C" w:rsidR="00E41C83" w:rsidRPr="00AE151C" w:rsidRDefault="00E41C83" w:rsidP="00E41C83">
      <w:pPr>
        <w:spacing w:line="900" w:lineRule="exact"/>
        <w:rPr>
          <w:sz w:val="44"/>
          <w:szCs w:val="36"/>
        </w:rPr>
      </w:pPr>
      <w:r w:rsidRPr="00AE151C">
        <w:rPr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E2049" wp14:editId="0C3DB926">
                <wp:simplePos x="0" y="0"/>
                <wp:positionH relativeFrom="column">
                  <wp:posOffset>-188278</wp:posOffset>
                </wp:positionH>
                <wp:positionV relativeFrom="paragraph">
                  <wp:posOffset>699794</wp:posOffset>
                </wp:positionV>
                <wp:extent cx="975995" cy="229870"/>
                <wp:effectExtent l="15875" t="9525" r="11430" b="14605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75995" cy="229870"/>
                        </a:xfrm>
                        <a:custGeom>
                          <a:avLst/>
                          <a:gdLst>
                            <a:gd name="T0" fmla="*/ 0 w 3968151"/>
                            <a:gd name="T1" fmla="*/ 230042 h 230042"/>
                            <a:gd name="T2" fmla="*/ 291281 w 3968151"/>
                            <a:gd name="T3" fmla="*/ 4 h 230042"/>
                            <a:gd name="T4" fmla="*/ 584679 w 3968151"/>
                            <a:gd name="T5" fmla="*/ 225249 h 230042"/>
                            <a:gd name="T6" fmla="*/ 874901 w 3968151"/>
                            <a:gd name="T7" fmla="*/ 2400 h 230042"/>
                            <a:gd name="T8" fmla="*/ 1168300 w 3968151"/>
                            <a:gd name="T9" fmla="*/ 222853 h 230042"/>
                            <a:gd name="T10" fmla="*/ 1459580 w 3968151"/>
                            <a:gd name="T11" fmla="*/ 4 h 230042"/>
                            <a:gd name="T12" fmla="*/ 1754038 w 3968151"/>
                            <a:gd name="T13" fmla="*/ 230042 h 2300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968151" h="230042">
                              <a:moveTo>
                                <a:pt x="0" y="230042"/>
                              </a:moveTo>
                              <a:cubicBezTo>
                                <a:pt x="219255" y="115422"/>
                                <a:pt x="438510" y="803"/>
                                <a:pt x="658963" y="4"/>
                              </a:cubicBezTo>
                              <a:cubicBezTo>
                                <a:pt x="879416" y="-795"/>
                                <a:pt x="1102664" y="224850"/>
                                <a:pt x="1322717" y="225249"/>
                              </a:cubicBezTo>
                              <a:cubicBezTo>
                                <a:pt x="1542770" y="225648"/>
                                <a:pt x="1759230" y="2799"/>
                                <a:pt x="1979283" y="2400"/>
                              </a:cubicBezTo>
                              <a:cubicBezTo>
                                <a:pt x="2199336" y="2001"/>
                                <a:pt x="2422585" y="223252"/>
                                <a:pt x="2643038" y="222853"/>
                              </a:cubicBezTo>
                              <a:cubicBezTo>
                                <a:pt x="2863491" y="222454"/>
                                <a:pt x="3081148" y="-1194"/>
                                <a:pt x="3302000" y="4"/>
                              </a:cubicBezTo>
                              <a:cubicBezTo>
                                <a:pt x="3522852" y="1202"/>
                                <a:pt x="3745501" y="115622"/>
                                <a:pt x="3968151" y="230042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E699" id="フリーフォーム: 図形 1" o:spid="_x0000_s1026" style="position:absolute;left:0;text-align:left;margin-left:-14.85pt;margin-top:55.1pt;width:76.85pt;height:18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8151,23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" path="m,230042c219255,115422,438510,803,658963,4v220453,-799,443701,224846,663754,225245c1542770,225648,1759230,2799,1979283,2400v220053,-399,443302,220852,663755,220453c2863491,222454,3081148,-1194,3302000,4v220852,1198,443501,115618,666151,230038e" filled="f" strokeweight="1.5pt">
                <v:stroke joinstyle="miter"/>
                <v:path arrowok="t" o:connecttype="custom" o:connectlocs="0,229870;71643,4;143806,225081;215188,2398;287352,222686;358994,4;431418,229870" o:connectangles="0,0,0,0,0,0,0"/>
              </v:shape>
            </w:pict>
          </mc:Fallback>
        </mc:AlternateContent>
      </w:r>
      <w:r w:rsidRPr="00AE151C">
        <w:rPr>
          <w:rFonts w:hint="eastAsia"/>
          <w:b/>
          <w:bCs/>
          <w:sz w:val="144"/>
          <w:szCs w:val="72"/>
        </w:rPr>
        <w:t>〈〉</w:t>
      </w:r>
      <w:r w:rsidRPr="00AE151C">
        <w:rPr>
          <w:rFonts w:hint="eastAsia"/>
          <w:sz w:val="44"/>
          <w:szCs w:val="36"/>
        </w:rPr>
        <w:t>指示語…あれ・この時・そのこと・こういう・それら　など</w:t>
      </w:r>
    </w:p>
    <w:p w14:paraId="79726FF1" w14:textId="77777777" w:rsidR="0045462A" w:rsidRPr="00E41C83" w:rsidRDefault="0045462A"/>
    <w:sectPr w:rsidR="0045462A" w:rsidRPr="00E41C83" w:rsidSect="00E41C8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1BC76" w14:textId="77777777" w:rsidR="002E7124" w:rsidRDefault="002E7124" w:rsidP="002E7124">
      <w:r>
        <w:separator/>
      </w:r>
    </w:p>
  </w:endnote>
  <w:endnote w:type="continuationSeparator" w:id="0">
    <w:p w14:paraId="62634CC1" w14:textId="77777777" w:rsidR="002E7124" w:rsidRDefault="002E7124" w:rsidP="002E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79F7" w14:textId="77777777" w:rsidR="002E7124" w:rsidRDefault="002E7124" w:rsidP="002E7124">
      <w:r>
        <w:separator/>
      </w:r>
    </w:p>
  </w:footnote>
  <w:footnote w:type="continuationSeparator" w:id="0">
    <w:p w14:paraId="1D47756E" w14:textId="77777777" w:rsidR="002E7124" w:rsidRDefault="002E7124" w:rsidP="002E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83"/>
    <w:rsid w:val="002E7124"/>
    <w:rsid w:val="0045462A"/>
    <w:rsid w:val="00AE151C"/>
    <w:rsid w:val="00E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5E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12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E7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12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2020-10-05T12:23:00Z</dcterms:created>
  <dcterms:modified xsi:type="dcterms:W3CDTF">2020-10-05T12:23:00Z</dcterms:modified>
</cp:coreProperties>
</file>